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——两节慰问项目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两节慰问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两节期间走访慰问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北京市大兴区退役军人事务局【京兴退役军人局发[2019]2号】文件中工作要求，为做好走访慰问退役军人工作，对现役军人（义务兵）进行慰问，慰问标准为每人3000元，慰问人数预计20人，需资金60000元；对优抚对象、60岁以上农村籍退役士兵进行慰问，慰问标准为每人1000元（500元慰问金，500元慰问品），慰问人数预计360人，需资金360000元；对当年度自主就业退役士兵进行慰问，慰问标准为每人500元，预计慰问人数9人（实际人数以区安置办提供为准），预计需资金4500元；对大病退役军人家庭进行走访慰问，慰问标准为每户2000元，预计慰问10户，需资金20000元。以上共需资金444500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对现役军人（义务兵）进行慰问，慰问标准为每人3000元，慰问人数预计20人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对优抚对象、60岁以上农村籍退役士兵进行慰问，慰问标准为每人1000元（500元慰问金，500元慰问品），慰问人数预计360人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对当年度自主就业退役士兵进行慰问，慰问标准为每人500元，预计慰问人数9人，实际人数以区安置办提供人数为主。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对困难退役军人家庭进行走访慰问，慰问标准为每户2000元，预计慰问10户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44.45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两节慰问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对现役军人（义务兵）家属、优抚对象、60岁以上农籍老兵、当年度自主就业退役士兵、大病退役军人进行走访慰问。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慰问金、慰问品共计44.45万元。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按照上级要求进行走访慰问，维护退役军人和谐稳定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慰问范围和金额浮动小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人员有增减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两节慰问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春节前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慰问金慰问品发放到位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A5D4D63"/>
    <w:rsid w:val="1314520D"/>
    <w:rsid w:val="13F73D10"/>
    <w:rsid w:val="246D0FA8"/>
    <w:rsid w:val="2F471EE1"/>
    <w:rsid w:val="308113CB"/>
    <w:rsid w:val="34B53ED7"/>
    <w:rsid w:val="36874CE6"/>
    <w:rsid w:val="478B17FC"/>
    <w:rsid w:val="4F815F87"/>
    <w:rsid w:val="54F9326F"/>
    <w:rsid w:val="59467262"/>
    <w:rsid w:val="5DD86F95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2024-07-15T01:25:37Z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2A7F7A537D664E14BB7C7B91D08926E3_12</vt:lpwstr>
  </property>
</Properties>
</file>